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28A51" w14:textId="77777777" w:rsidR="0092501E" w:rsidRPr="0092501E" w:rsidRDefault="0092501E" w:rsidP="0092501E">
      <w:pPr>
        <w:rPr>
          <w:rFonts w:cs="Arial"/>
          <w:b/>
          <w:bCs/>
          <w:noProof/>
          <w:color w:val="000000" w:themeColor="text1"/>
          <w:sz w:val="28"/>
          <w:szCs w:val="28"/>
        </w:rPr>
      </w:pPr>
      <w:r w:rsidRPr="0092501E">
        <w:rPr>
          <w:rFonts w:cs="Arial"/>
          <w:b/>
          <w:bCs/>
          <w:noProof/>
          <w:color w:val="000000" w:themeColor="text1"/>
          <w:sz w:val="28"/>
          <w:szCs w:val="28"/>
        </w:rPr>
        <w:t>Skelton Grange Environment Centre Role Description</w:t>
      </w:r>
    </w:p>
    <w:p w14:paraId="3F70A848" w14:textId="77777777" w:rsidR="00F402E5" w:rsidRPr="00F402E5" w:rsidRDefault="00F402E5" w:rsidP="00F81420">
      <w:pPr>
        <w:rPr>
          <w:noProof/>
          <w:sz w:val="14"/>
          <w:szCs w:val="12"/>
        </w:rPr>
      </w:pPr>
    </w:p>
    <w:p w14:paraId="660151E0" w14:textId="734F2CA5" w:rsidR="00F81420" w:rsidRPr="00F402E5" w:rsidRDefault="00222290" w:rsidP="00F81420">
      <w:pPr>
        <w:rPr>
          <w:rFonts w:ascii="Arial Rounded MT Bold" w:hAnsi="Arial Rounded MT Bold"/>
          <w:b/>
          <w:bCs/>
          <w:noProof/>
          <w:sz w:val="24"/>
          <w:szCs w:val="24"/>
        </w:rPr>
      </w:pPr>
      <w:r w:rsidRPr="00F402E5">
        <w:rPr>
          <w:rFonts w:ascii="Arial Rounded MT Bold" w:hAnsi="Arial Rounded MT Bold"/>
          <w:b/>
          <w:bCs/>
          <w:noProof/>
          <w:sz w:val="24"/>
          <w:szCs w:val="24"/>
        </w:rPr>
        <w:drawing>
          <wp:anchor distT="0" distB="0" distL="114300" distR="114300" simplePos="0" relativeHeight="251658240" behindDoc="1" locked="0" layoutInCell="1" allowOverlap="1" wp14:anchorId="3984C9B3" wp14:editId="3002FEE6">
            <wp:simplePos x="0" y="0"/>
            <wp:positionH relativeFrom="margin">
              <wp:posOffset>4743450</wp:posOffset>
            </wp:positionH>
            <wp:positionV relativeFrom="paragraph">
              <wp:posOffset>0</wp:posOffset>
            </wp:positionV>
            <wp:extent cx="766445" cy="1245870"/>
            <wp:effectExtent l="0" t="0" r="0" b="0"/>
            <wp:wrapThrough wrapText="bothSides">
              <wp:wrapPolygon edited="0">
                <wp:start x="0" y="0"/>
                <wp:lineTo x="0" y="21138"/>
                <wp:lineTo x="20938" y="21138"/>
                <wp:lineTo x="209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6445" cy="1245870"/>
                    </a:xfrm>
                    <a:prstGeom prst="rect">
                      <a:avLst/>
                    </a:prstGeom>
                  </pic:spPr>
                </pic:pic>
              </a:graphicData>
            </a:graphic>
            <wp14:sizeRelH relativeFrom="page">
              <wp14:pctWidth>0</wp14:pctWidth>
            </wp14:sizeRelH>
            <wp14:sizeRelV relativeFrom="page">
              <wp14:pctHeight>0</wp14:pctHeight>
            </wp14:sizeRelV>
          </wp:anchor>
        </w:drawing>
      </w:r>
      <w:r w:rsidR="00F81420">
        <w:rPr>
          <w:noProof/>
        </w:rPr>
        <w:t>Natural Heritage Trainees are a key part of our team</w:t>
      </w:r>
      <w:r>
        <w:rPr>
          <w:noProof/>
        </w:rPr>
        <w:t>,</w:t>
      </w:r>
      <w:r w:rsidR="00F81420">
        <w:rPr>
          <w:noProof/>
        </w:rPr>
        <w:t xml:space="preserve"> working with young people and the local community at Skelton Grange Environment Centre. You will be trained and supported by experienced project staff, and work as part of a team </w:t>
      </w:r>
      <w:r>
        <w:rPr>
          <w:noProof/>
        </w:rPr>
        <w:t xml:space="preserve">with </w:t>
      </w:r>
      <w:r w:rsidR="00F81420">
        <w:rPr>
          <w:noProof/>
        </w:rPr>
        <w:t>paid staff, trainees, and Volunteer Officers.</w:t>
      </w:r>
    </w:p>
    <w:p w14:paraId="7A2F0479" w14:textId="77777777" w:rsidR="00222290" w:rsidRPr="00222290" w:rsidRDefault="00222290" w:rsidP="00F81420">
      <w:pPr>
        <w:rPr>
          <w:b/>
          <w:bCs/>
          <w:noProof/>
        </w:rPr>
      </w:pPr>
    </w:p>
    <w:p w14:paraId="636C254E" w14:textId="4D8AE305" w:rsidR="00F81420" w:rsidRPr="00222290" w:rsidRDefault="00222290" w:rsidP="00F81420">
      <w:pPr>
        <w:rPr>
          <w:b/>
          <w:bCs/>
          <w:noProof/>
        </w:rPr>
      </w:pPr>
      <w:r w:rsidRPr="00222290">
        <w:rPr>
          <w:b/>
          <w:bCs/>
          <w:noProof/>
        </w:rPr>
        <w:t>We</w:t>
      </w:r>
      <w:r w:rsidR="00F81420" w:rsidRPr="00222290">
        <w:rPr>
          <w:b/>
          <w:bCs/>
          <w:noProof/>
        </w:rPr>
        <w:t xml:space="preserve"> will aim to train </w:t>
      </w:r>
      <w:r w:rsidRPr="00222290">
        <w:rPr>
          <w:b/>
          <w:bCs/>
          <w:noProof/>
        </w:rPr>
        <w:t>the Natural Heritage Trainees</w:t>
      </w:r>
      <w:r w:rsidR="00F81420" w:rsidRPr="00222290">
        <w:rPr>
          <w:b/>
          <w:bCs/>
          <w:noProof/>
        </w:rPr>
        <w:t xml:space="preserve"> in:</w:t>
      </w:r>
    </w:p>
    <w:p w14:paraId="268958AA" w14:textId="02DA5B3E" w:rsidR="00F81420" w:rsidRDefault="003C3216" w:rsidP="00F81420">
      <w:pPr>
        <w:pStyle w:val="ListParagraph"/>
        <w:numPr>
          <w:ilvl w:val="0"/>
          <w:numId w:val="1"/>
        </w:numPr>
        <w:rPr>
          <w:noProof/>
        </w:rPr>
      </w:pPr>
      <w:r>
        <w:rPr>
          <w:noProof/>
        </w:rPr>
        <w:t>R</w:t>
      </w:r>
      <w:r w:rsidR="00F81420">
        <w:rPr>
          <w:noProof/>
        </w:rPr>
        <w:t>unning a range of outdoor education and play activities and</w:t>
      </w:r>
      <w:r>
        <w:rPr>
          <w:noProof/>
        </w:rPr>
        <w:t xml:space="preserve"> </w:t>
      </w:r>
      <w:r w:rsidR="00222290">
        <w:rPr>
          <w:noProof/>
        </w:rPr>
        <w:t>events</w:t>
      </w:r>
      <w:r w:rsidR="00F81420">
        <w:rPr>
          <w:noProof/>
        </w:rPr>
        <w:t xml:space="preserve"> with schools and community groups on the Skelton Grange Environment Centre site</w:t>
      </w:r>
      <w:r>
        <w:rPr>
          <w:noProof/>
        </w:rPr>
        <w:t>.</w:t>
      </w:r>
    </w:p>
    <w:p w14:paraId="1EC424B2" w14:textId="7581C9F8" w:rsidR="00F81420" w:rsidRDefault="003C3216" w:rsidP="00F81420">
      <w:pPr>
        <w:pStyle w:val="ListParagraph"/>
        <w:numPr>
          <w:ilvl w:val="0"/>
          <w:numId w:val="1"/>
        </w:numPr>
        <w:rPr>
          <w:noProof/>
        </w:rPr>
      </w:pPr>
      <w:r>
        <w:rPr>
          <w:noProof/>
        </w:rPr>
        <w:t>P</w:t>
      </w:r>
      <w:r w:rsidR="00F81420">
        <w:rPr>
          <w:noProof/>
        </w:rPr>
        <w:t>ractical development and maintenance of the wildlife area at Skelton Grange- including habitat management and surveying skills.</w:t>
      </w:r>
    </w:p>
    <w:p w14:paraId="65C088E5" w14:textId="77777777" w:rsidR="00F81420" w:rsidRDefault="00F81420" w:rsidP="00F81420">
      <w:pPr>
        <w:rPr>
          <w:noProof/>
        </w:rPr>
      </w:pPr>
    </w:p>
    <w:p w14:paraId="779B51A3" w14:textId="49FD4C75" w:rsidR="00F81420" w:rsidRPr="00222290" w:rsidRDefault="00F81420" w:rsidP="00F81420">
      <w:pPr>
        <w:rPr>
          <w:b/>
          <w:bCs/>
          <w:noProof/>
        </w:rPr>
      </w:pPr>
      <w:r w:rsidRPr="00222290">
        <w:rPr>
          <w:b/>
          <w:bCs/>
          <w:noProof/>
        </w:rPr>
        <w:t>Typical activities for a Natural Heritage Trainee include:</w:t>
      </w:r>
    </w:p>
    <w:p w14:paraId="38E99759" w14:textId="001C6ECD" w:rsidR="00F81420" w:rsidRDefault="00F81420" w:rsidP="00F81420">
      <w:pPr>
        <w:pStyle w:val="ListParagraph"/>
        <w:numPr>
          <w:ilvl w:val="0"/>
          <w:numId w:val="3"/>
        </w:numPr>
        <w:rPr>
          <w:noProof/>
        </w:rPr>
      </w:pPr>
      <w:r>
        <w:rPr>
          <w:noProof/>
        </w:rPr>
        <w:t>Running environmental education, play and engagement activities for groups of children and young people on the Skelton Grange Environment Centre site.</w:t>
      </w:r>
    </w:p>
    <w:p w14:paraId="527A420D" w14:textId="06D08819" w:rsidR="00F81420" w:rsidRDefault="00F81420" w:rsidP="00F81420">
      <w:pPr>
        <w:pStyle w:val="ListParagraph"/>
        <w:numPr>
          <w:ilvl w:val="0"/>
          <w:numId w:val="3"/>
        </w:numPr>
        <w:rPr>
          <w:noProof/>
        </w:rPr>
      </w:pPr>
      <w:r>
        <w:rPr>
          <w:noProof/>
        </w:rPr>
        <w:t xml:space="preserve">Keeping the activity days and resources up to date and developing new resources or materials as required. </w:t>
      </w:r>
    </w:p>
    <w:p w14:paraId="133CC9ED" w14:textId="1A0A4A2F" w:rsidR="00F81420" w:rsidRDefault="00F81420" w:rsidP="00F81420">
      <w:pPr>
        <w:pStyle w:val="ListParagraph"/>
        <w:numPr>
          <w:ilvl w:val="0"/>
          <w:numId w:val="3"/>
        </w:numPr>
        <w:rPr>
          <w:noProof/>
        </w:rPr>
      </w:pPr>
      <w:r>
        <w:rPr>
          <w:noProof/>
        </w:rPr>
        <w:t>Working to develop and maintain the wildlife area as an exciting and inspiring location for visitors to get a hands on experience with nature. This will include both development work and routine maintenance</w:t>
      </w:r>
      <w:r w:rsidR="003C3216">
        <w:rPr>
          <w:noProof/>
        </w:rPr>
        <w:t>.</w:t>
      </w:r>
    </w:p>
    <w:p w14:paraId="50F32F49" w14:textId="6460552B" w:rsidR="00F81420" w:rsidRDefault="00F81420" w:rsidP="00F81420">
      <w:pPr>
        <w:pStyle w:val="ListParagraph"/>
        <w:numPr>
          <w:ilvl w:val="0"/>
          <w:numId w:val="3"/>
        </w:numPr>
        <w:rPr>
          <w:noProof/>
        </w:rPr>
      </w:pPr>
      <w:r>
        <w:rPr>
          <w:noProof/>
        </w:rPr>
        <w:t>Leading or assisting groups of volunteers on practical conservation tasks including preparing and organising activities, supporting and training volunteers (including some with additional support needs) looking after tools, refreshments, group welfare.</w:t>
      </w:r>
    </w:p>
    <w:p w14:paraId="27D33C43" w14:textId="26C811D1" w:rsidR="00F81420" w:rsidRDefault="00F81420" w:rsidP="00F81420">
      <w:pPr>
        <w:pStyle w:val="ListParagraph"/>
        <w:numPr>
          <w:ilvl w:val="0"/>
          <w:numId w:val="1"/>
        </w:numPr>
        <w:rPr>
          <w:noProof/>
        </w:rPr>
      </w:pPr>
      <w:r>
        <w:rPr>
          <w:noProof/>
        </w:rPr>
        <w:t>Helping with the general running of the centre and the project.</w:t>
      </w:r>
    </w:p>
    <w:p w14:paraId="6DBBAC6E" w14:textId="0EEA6EC9" w:rsidR="00F81420" w:rsidRDefault="00F81420" w:rsidP="00F81420">
      <w:pPr>
        <w:rPr>
          <w:noProof/>
        </w:rPr>
      </w:pPr>
    </w:p>
    <w:p w14:paraId="1E523905" w14:textId="0BF5CBDF" w:rsidR="003C3216" w:rsidRDefault="00F81420" w:rsidP="00F81420">
      <w:pPr>
        <w:rPr>
          <w:noProof/>
        </w:rPr>
      </w:pPr>
      <w:r>
        <w:rPr>
          <w:noProof/>
        </w:rPr>
        <w:t>The trainee role</w:t>
      </w:r>
      <w:r w:rsidR="003C3216">
        <w:rPr>
          <w:noProof/>
        </w:rPr>
        <w:t xml:space="preserve"> </w:t>
      </w:r>
      <w:r>
        <w:rPr>
          <w:noProof/>
        </w:rPr>
        <w:t xml:space="preserve">will give you real responsibility in a supportive environment, and aims to support you into being able to run activities and lead groups independently. </w:t>
      </w:r>
    </w:p>
    <w:p w14:paraId="5DD52875" w14:textId="3807B4E7" w:rsidR="00621730" w:rsidRDefault="00F81420" w:rsidP="00F81420">
      <w:pPr>
        <w:rPr>
          <w:noProof/>
        </w:rPr>
      </w:pPr>
      <w:r>
        <w:rPr>
          <w:noProof/>
        </w:rPr>
        <w:t>As well as valuable practical experience with an organisation recognised for its quality by employers in the environmental field, we will provide</w:t>
      </w:r>
      <w:r w:rsidR="003C3216">
        <w:rPr>
          <w:noProof/>
        </w:rPr>
        <w:t xml:space="preserve"> you with</w:t>
      </w:r>
      <w:r>
        <w:rPr>
          <w:noProof/>
        </w:rPr>
        <w:t xml:space="preserve"> a range of useful training courses, job opportunity information, interview guidance and references. It's also a chance to do something very satisfying and worthwhile, and have lots of fun with some great people!</w:t>
      </w:r>
    </w:p>
    <w:p w14:paraId="1ACB5D7C" w14:textId="7B361473" w:rsidR="00F81420" w:rsidRDefault="00F81420" w:rsidP="00F81420">
      <w:pPr>
        <w:rPr>
          <w:noProof/>
        </w:rPr>
      </w:pPr>
    </w:p>
    <w:p w14:paraId="1ADF6374" w14:textId="730B4100" w:rsidR="00F81420" w:rsidRPr="00222290" w:rsidRDefault="00F81420" w:rsidP="00F81420">
      <w:pPr>
        <w:rPr>
          <w:b/>
          <w:bCs/>
          <w:noProof/>
        </w:rPr>
      </w:pPr>
      <w:r w:rsidRPr="00F81420">
        <w:rPr>
          <w:b/>
          <w:bCs/>
          <w:noProof/>
        </w:rPr>
        <w:t>Training:</w:t>
      </w:r>
      <w:r w:rsidR="00222290">
        <w:rPr>
          <w:b/>
          <w:bCs/>
          <w:noProof/>
        </w:rPr>
        <w:t xml:space="preserve"> </w:t>
      </w:r>
      <w:r w:rsidRPr="008577BD">
        <w:rPr>
          <w:noProof/>
        </w:rPr>
        <w:t xml:space="preserve">A comprehensive training programme will be delivered through formal courses and working alongside experienced practicioners. This will include </w:t>
      </w:r>
      <w:r>
        <w:rPr>
          <w:noProof/>
        </w:rPr>
        <w:t xml:space="preserve">Leadership on day Projects, </w:t>
      </w:r>
      <w:r w:rsidRPr="008577BD">
        <w:rPr>
          <w:noProof/>
        </w:rPr>
        <w:t xml:space="preserve">Environmental </w:t>
      </w:r>
      <w:r>
        <w:rPr>
          <w:noProof/>
        </w:rPr>
        <w:t>Games and Activities</w:t>
      </w:r>
      <w:r w:rsidRPr="008577BD">
        <w:rPr>
          <w:noProof/>
        </w:rPr>
        <w:t>, First Aid, Practical Tools Use, Health &amp; Safety, Risk Assessment, Working with Children</w:t>
      </w:r>
      <w:r>
        <w:rPr>
          <w:noProof/>
        </w:rPr>
        <w:t>,</w:t>
      </w:r>
      <w:r w:rsidRPr="008577BD">
        <w:rPr>
          <w:noProof/>
        </w:rPr>
        <w:t xml:space="preserve"> Safeguarding</w:t>
      </w:r>
      <w:r>
        <w:rPr>
          <w:noProof/>
        </w:rPr>
        <w:t xml:space="preserve">, </w:t>
      </w:r>
      <w:r w:rsidRPr="008577BD">
        <w:rPr>
          <w:noProof/>
        </w:rPr>
        <w:t xml:space="preserve"> Equa</w:t>
      </w:r>
      <w:r>
        <w:rPr>
          <w:noProof/>
        </w:rPr>
        <w:t xml:space="preserve">lity and Diversity, Data Protection Awareness and more. </w:t>
      </w:r>
    </w:p>
    <w:p w14:paraId="06F71037" w14:textId="1A290215" w:rsidR="00F81420" w:rsidRDefault="00F81420" w:rsidP="00F81420">
      <w:pPr>
        <w:rPr>
          <w:noProof/>
        </w:rPr>
      </w:pPr>
    </w:p>
    <w:p w14:paraId="2C1E20DC" w14:textId="06445D12" w:rsidR="00F81420" w:rsidRDefault="00F81420" w:rsidP="00F81420">
      <w:pPr>
        <w:rPr>
          <w:noProof/>
        </w:rPr>
      </w:pPr>
      <w:r>
        <w:rPr>
          <w:noProof/>
        </w:rPr>
        <w:t>You will have access to TCV's online training system, and will have the opportunity to do an NVQ Level 2 qualication, or complete a John Muir Trust Award.</w:t>
      </w:r>
    </w:p>
    <w:p w14:paraId="07B33C0E" w14:textId="0213A7A0" w:rsidR="00F81420" w:rsidRDefault="00F81420" w:rsidP="00F81420">
      <w:pPr>
        <w:rPr>
          <w:noProof/>
        </w:rPr>
      </w:pPr>
    </w:p>
    <w:p w14:paraId="6163E121" w14:textId="6EA1EFB2" w:rsidR="00F81420" w:rsidRDefault="00F81420" w:rsidP="00F81420">
      <w:pPr>
        <w:rPr>
          <w:noProof/>
        </w:rPr>
      </w:pPr>
      <w:r w:rsidRPr="00F81420">
        <w:rPr>
          <w:b/>
          <w:bCs/>
          <w:noProof/>
        </w:rPr>
        <w:t>Days</w:t>
      </w:r>
      <w:r>
        <w:rPr>
          <w:b/>
          <w:bCs/>
          <w:noProof/>
        </w:rPr>
        <w:t>:</w:t>
      </w:r>
      <w:r>
        <w:rPr>
          <w:noProof/>
        </w:rPr>
        <w:t xml:space="preserve"> 3-5 days /Week</w:t>
      </w:r>
      <w:bookmarkStart w:id="0" w:name="_GoBack"/>
      <w:bookmarkEnd w:id="0"/>
    </w:p>
    <w:p w14:paraId="5575784C" w14:textId="77777777" w:rsidR="00F402E5" w:rsidRPr="00F402E5" w:rsidRDefault="00F402E5" w:rsidP="00F81420">
      <w:pPr>
        <w:rPr>
          <w:noProof/>
        </w:rPr>
      </w:pPr>
    </w:p>
    <w:p w14:paraId="3BEE4673" w14:textId="7D482ECD" w:rsidR="00F81420" w:rsidRDefault="00F81420" w:rsidP="00F81420">
      <w:pPr>
        <w:rPr>
          <w:noProof/>
        </w:rPr>
      </w:pPr>
      <w:r>
        <w:rPr>
          <w:b/>
          <w:bCs/>
          <w:noProof/>
        </w:rPr>
        <w:t>T</w:t>
      </w:r>
      <w:r w:rsidRPr="00F81420">
        <w:rPr>
          <w:b/>
          <w:bCs/>
          <w:noProof/>
        </w:rPr>
        <w:t>imings</w:t>
      </w:r>
      <w:r>
        <w:rPr>
          <w:b/>
          <w:bCs/>
          <w:noProof/>
        </w:rPr>
        <w:t>:</w:t>
      </w:r>
      <w:r>
        <w:rPr>
          <w:noProof/>
        </w:rPr>
        <w:t xml:space="preserve">  </w:t>
      </w:r>
      <w:r w:rsidR="003C3216">
        <w:rPr>
          <w:noProof/>
        </w:rPr>
        <w:t>W</w:t>
      </w:r>
      <w:r>
        <w:rPr>
          <w:noProof/>
        </w:rPr>
        <w:t xml:space="preserve">e are normally open 9am – 5pm Monday – Friday with some weekend work outside of these times. </w:t>
      </w:r>
    </w:p>
    <w:p w14:paraId="55385F04" w14:textId="77777777" w:rsidR="00F402E5" w:rsidRDefault="00F402E5" w:rsidP="00F81420">
      <w:pPr>
        <w:rPr>
          <w:noProof/>
        </w:rPr>
      </w:pPr>
    </w:p>
    <w:p w14:paraId="5C6FC6C0" w14:textId="4728912F" w:rsidR="00950FF6" w:rsidRDefault="00F81420" w:rsidP="00F81420">
      <w:pPr>
        <w:rPr>
          <w:noProof/>
        </w:rPr>
      </w:pPr>
      <w:r w:rsidRPr="00F81420">
        <w:rPr>
          <w:b/>
          <w:bCs/>
          <w:noProof/>
        </w:rPr>
        <w:t>Expenses</w:t>
      </w:r>
      <w:r>
        <w:rPr>
          <w:b/>
          <w:bCs/>
          <w:noProof/>
        </w:rPr>
        <w:t xml:space="preserve">: </w:t>
      </w:r>
      <w:r w:rsidRPr="00F81420">
        <w:rPr>
          <w:noProof/>
        </w:rPr>
        <w:t>Travel expenses of up to £6.50 per day can be reimbursed.</w:t>
      </w:r>
      <w:r>
        <w:rPr>
          <w:noProof/>
        </w:rPr>
        <w:t xml:space="preserve"> </w:t>
      </w:r>
    </w:p>
    <w:p w14:paraId="695CD0F6" w14:textId="77777777" w:rsidR="00F402E5" w:rsidRDefault="00F402E5" w:rsidP="00F81420">
      <w:pPr>
        <w:rPr>
          <w:i/>
          <w:iCs/>
        </w:rPr>
      </w:pPr>
    </w:p>
    <w:p w14:paraId="5C3CFB7D" w14:textId="106A07A3" w:rsidR="00F402E5" w:rsidRPr="00950FF6" w:rsidRDefault="00F402E5" w:rsidP="00F81420">
      <w:pPr>
        <w:rPr>
          <w:sz w:val="24"/>
          <w:szCs w:val="24"/>
        </w:rPr>
      </w:pPr>
      <w:r w:rsidRPr="00950FF6">
        <w:rPr>
          <w:sz w:val="24"/>
          <w:szCs w:val="24"/>
        </w:rPr>
        <w:t xml:space="preserve">Name of </w:t>
      </w:r>
      <w:r w:rsidR="00950FF6" w:rsidRPr="00950FF6">
        <w:rPr>
          <w:sz w:val="24"/>
          <w:szCs w:val="24"/>
        </w:rPr>
        <w:t>v</w:t>
      </w:r>
      <w:r w:rsidRPr="00950FF6">
        <w:rPr>
          <w:sz w:val="24"/>
          <w:szCs w:val="24"/>
        </w:rPr>
        <w:t xml:space="preserve">olunteer: </w:t>
      </w:r>
      <w:bookmarkStart w:id="1" w:name="Text1"/>
      <w:r w:rsidRPr="00950FF6">
        <w:rPr>
          <w:sz w:val="24"/>
          <w:szCs w:val="24"/>
        </w:rPr>
        <w:fldChar w:fldCharType="begin">
          <w:ffData>
            <w:name w:val="Text1"/>
            <w:enabled/>
            <w:calcOnExit w:val="0"/>
            <w:textInput/>
          </w:ffData>
        </w:fldChar>
      </w:r>
      <w:r w:rsidRPr="00950FF6">
        <w:rPr>
          <w:sz w:val="24"/>
          <w:szCs w:val="24"/>
        </w:rPr>
        <w:instrText xml:space="preserve"> FORMTEXT </w:instrText>
      </w:r>
      <w:r w:rsidRPr="00950FF6">
        <w:rPr>
          <w:sz w:val="24"/>
          <w:szCs w:val="24"/>
        </w:rPr>
      </w:r>
      <w:r w:rsidRPr="00950FF6">
        <w:rPr>
          <w:sz w:val="24"/>
          <w:szCs w:val="24"/>
        </w:rPr>
        <w:fldChar w:fldCharType="separate"/>
      </w:r>
      <w:r w:rsidRPr="00950FF6">
        <w:rPr>
          <w:sz w:val="24"/>
          <w:szCs w:val="24"/>
        </w:rPr>
        <w:t> </w:t>
      </w:r>
      <w:r w:rsidRPr="00950FF6">
        <w:rPr>
          <w:sz w:val="24"/>
          <w:szCs w:val="24"/>
        </w:rPr>
        <w:t> </w:t>
      </w:r>
      <w:r w:rsidRPr="00950FF6">
        <w:rPr>
          <w:sz w:val="24"/>
          <w:szCs w:val="24"/>
        </w:rPr>
        <w:t> </w:t>
      </w:r>
      <w:r w:rsidRPr="00950FF6">
        <w:rPr>
          <w:sz w:val="24"/>
          <w:szCs w:val="24"/>
        </w:rPr>
        <w:t> </w:t>
      </w:r>
      <w:r w:rsidRPr="00950FF6">
        <w:rPr>
          <w:sz w:val="24"/>
          <w:szCs w:val="24"/>
        </w:rPr>
        <w:t> </w:t>
      </w:r>
      <w:r w:rsidRPr="00950FF6">
        <w:rPr>
          <w:sz w:val="24"/>
          <w:szCs w:val="24"/>
        </w:rPr>
        <w:fldChar w:fldCharType="end"/>
      </w:r>
      <w:bookmarkEnd w:id="1"/>
    </w:p>
    <w:p w14:paraId="25CAF518" w14:textId="76296AF0" w:rsidR="00950FF6" w:rsidRPr="00950FF6" w:rsidRDefault="00950FF6" w:rsidP="00F81420">
      <w:pPr>
        <w:rPr>
          <w:sz w:val="24"/>
          <w:szCs w:val="24"/>
        </w:rPr>
      </w:pPr>
    </w:p>
    <w:p w14:paraId="758239F8" w14:textId="1FB2CCAA" w:rsidR="00950FF6" w:rsidRDefault="00950FF6" w:rsidP="00F81420">
      <w:pPr>
        <w:rPr>
          <w:sz w:val="24"/>
          <w:szCs w:val="24"/>
        </w:rPr>
      </w:pPr>
      <w:r w:rsidRPr="00950FF6">
        <w:rPr>
          <w:sz w:val="24"/>
          <w:szCs w:val="24"/>
        </w:rPr>
        <w:t xml:space="preserve">Name of manager: </w:t>
      </w:r>
      <w:r w:rsidRPr="00950FF6">
        <w:rPr>
          <w:sz w:val="24"/>
          <w:szCs w:val="24"/>
        </w:rPr>
        <w:fldChar w:fldCharType="begin">
          <w:ffData>
            <w:name w:val="Text1"/>
            <w:enabled/>
            <w:calcOnExit w:val="0"/>
            <w:textInput/>
          </w:ffData>
        </w:fldChar>
      </w:r>
      <w:r w:rsidRPr="00950FF6">
        <w:rPr>
          <w:sz w:val="24"/>
          <w:szCs w:val="24"/>
        </w:rPr>
        <w:instrText xml:space="preserve"> FORMTEXT </w:instrText>
      </w:r>
      <w:r w:rsidRPr="00950FF6">
        <w:rPr>
          <w:sz w:val="24"/>
          <w:szCs w:val="24"/>
        </w:rPr>
      </w:r>
      <w:r w:rsidRPr="00950FF6">
        <w:rPr>
          <w:sz w:val="24"/>
          <w:szCs w:val="24"/>
        </w:rPr>
        <w:fldChar w:fldCharType="separate"/>
      </w:r>
      <w:r w:rsidRPr="00950FF6">
        <w:rPr>
          <w:sz w:val="24"/>
          <w:szCs w:val="24"/>
        </w:rPr>
        <w:t> </w:t>
      </w:r>
      <w:r w:rsidRPr="00950FF6">
        <w:rPr>
          <w:sz w:val="24"/>
          <w:szCs w:val="24"/>
        </w:rPr>
        <w:t> </w:t>
      </w:r>
      <w:r w:rsidRPr="00950FF6">
        <w:rPr>
          <w:sz w:val="24"/>
          <w:szCs w:val="24"/>
        </w:rPr>
        <w:t> </w:t>
      </w:r>
      <w:r w:rsidRPr="00950FF6">
        <w:rPr>
          <w:sz w:val="24"/>
          <w:szCs w:val="24"/>
        </w:rPr>
        <w:t> </w:t>
      </w:r>
      <w:r w:rsidRPr="00950FF6">
        <w:rPr>
          <w:sz w:val="24"/>
          <w:szCs w:val="24"/>
        </w:rPr>
        <w:t> </w:t>
      </w:r>
      <w:r w:rsidRPr="00950FF6">
        <w:rPr>
          <w:sz w:val="24"/>
          <w:szCs w:val="24"/>
        </w:rPr>
        <w:fldChar w:fldCharType="end"/>
      </w:r>
    </w:p>
    <w:p w14:paraId="5DEC8C41" w14:textId="77777777" w:rsidR="00950FF6" w:rsidRPr="00950FF6" w:rsidRDefault="00950FF6" w:rsidP="00F81420">
      <w:pPr>
        <w:rPr>
          <w:i/>
          <w:iCs/>
          <w:sz w:val="24"/>
          <w:szCs w:val="24"/>
        </w:rPr>
      </w:pPr>
    </w:p>
    <w:sectPr w:rsidR="00950FF6" w:rsidRPr="00950FF6" w:rsidSect="0092501E">
      <w:headerReference w:type="default" r:id="rId8"/>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5CF5" w14:textId="77777777" w:rsidR="00222290" w:rsidRDefault="00222290" w:rsidP="00222290">
      <w:r>
        <w:separator/>
      </w:r>
    </w:p>
  </w:endnote>
  <w:endnote w:type="continuationSeparator" w:id="0">
    <w:p w14:paraId="5D861F81" w14:textId="77777777" w:rsidR="00222290" w:rsidRDefault="00222290" w:rsidP="0022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9A99" w14:textId="5761EF82" w:rsidR="004C6A02" w:rsidRPr="00950FF6" w:rsidRDefault="004C6A02" w:rsidP="004C6A02">
    <w:pPr>
      <w:rPr>
        <w:i/>
        <w:iCs/>
        <w:sz w:val="20"/>
        <w:szCs w:val="18"/>
      </w:rPr>
    </w:pPr>
    <w:r w:rsidRPr="00950FF6">
      <w:rPr>
        <w:i/>
        <w:iCs/>
        <w:sz w:val="20"/>
        <w:szCs w:val="18"/>
      </w:rPr>
      <w:t>This does not constitute an employment contract. It is a note of a flexible and informal arrangement to provide clarity for both the Natural Heritage Trainees and for TCV.</w:t>
    </w:r>
  </w:p>
  <w:p w14:paraId="7B52137D" w14:textId="410AD388" w:rsidR="004C6A02" w:rsidRDefault="004C6A02">
    <w:pPr>
      <w:pStyle w:val="Footer"/>
    </w:pPr>
  </w:p>
  <w:p w14:paraId="73955492" w14:textId="77777777" w:rsidR="004C6A02" w:rsidRDefault="004C6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C8EF" w14:textId="77777777" w:rsidR="00222290" w:rsidRDefault="00222290" w:rsidP="00222290">
      <w:r>
        <w:separator/>
      </w:r>
    </w:p>
  </w:footnote>
  <w:footnote w:type="continuationSeparator" w:id="0">
    <w:p w14:paraId="11A0D3BD" w14:textId="77777777" w:rsidR="00222290" w:rsidRDefault="00222290" w:rsidP="0022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3C6E" w14:textId="5EB55033" w:rsidR="00F402E5" w:rsidRPr="0092501E" w:rsidRDefault="00F402E5" w:rsidP="00F402E5">
    <w:pPr>
      <w:rPr>
        <w:rFonts w:cs="Arial"/>
        <w:b/>
        <w:bCs/>
        <w:noProof/>
        <w:color w:val="000000" w:themeColor="text1"/>
        <w:sz w:val="20"/>
      </w:rPr>
    </w:pPr>
    <w:r w:rsidRPr="0092501E">
      <w:rPr>
        <w:rFonts w:cs="Arial"/>
        <w:b/>
        <w:bCs/>
        <w:noProof/>
        <w:color w:val="000000" w:themeColor="text1"/>
        <w:sz w:val="20"/>
      </w:rPr>
      <w:t>TCV Natural Heritage Trainee</w:t>
    </w:r>
    <w:r w:rsidR="0092501E" w:rsidRPr="0092501E">
      <w:rPr>
        <w:rFonts w:cs="Arial"/>
        <w:b/>
        <w:bCs/>
        <w:noProof/>
        <w:color w:val="000000" w:themeColor="text1"/>
        <w:sz w:val="20"/>
      </w:rPr>
      <w:t>ship</w:t>
    </w:r>
    <w:r w:rsidRPr="0092501E">
      <w:rPr>
        <w:rFonts w:cs="Arial"/>
        <w:b/>
        <w:bCs/>
        <w:noProof/>
        <w:color w:val="000000" w:themeColor="text1"/>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05CB"/>
    <w:multiLevelType w:val="hybridMultilevel"/>
    <w:tmpl w:val="ED265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B876F8"/>
    <w:multiLevelType w:val="hybridMultilevel"/>
    <w:tmpl w:val="D0FA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3196D"/>
    <w:multiLevelType w:val="hybridMultilevel"/>
    <w:tmpl w:val="21A2B0F2"/>
    <w:lvl w:ilvl="0" w:tplc="08090001">
      <w:start w:val="1"/>
      <w:numFmt w:val="bullet"/>
      <w:lvlText w:val=""/>
      <w:lvlJc w:val="left"/>
      <w:pPr>
        <w:ind w:left="720" w:hanging="360"/>
      </w:pPr>
      <w:rPr>
        <w:rFonts w:ascii="Symbol" w:hAnsi="Symbol" w:hint="default"/>
      </w:rPr>
    </w:lvl>
    <w:lvl w:ilvl="1" w:tplc="E45E996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20"/>
    <w:rsid w:val="00222290"/>
    <w:rsid w:val="003C3216"/>
    <w:rsid w:val="004C6A02"/>
    <w:rsid w:val="00621730"/>
    <w:rsid w:val="0092501E"/>
    <w:rsid w:val="00950FF6"/>
    <w:rsid w:val="00F402E5"/>
    <w:rsid w:val="00F81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35C4F"/>
  <w15:chartTrackingRefBased/>
  <w15:docId w15:val="{25BA9672-E865-4172-844A-065E0A4B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20"/>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420"/>
    <w:pPr>
      <w:ind w:left="720"/>
      <w:contextualSpacing/>
    </w:pPr>
  </w:style>
  <w:style w:type="paragraph" w:styleId="Header">
    <w:name w:val="header"/>
    <w:basedOn w:val="Normal"/>
    <w:link w:val="HeaderChar"/>
    <w:uiPriority w:val="99"/>
    <w:unhideWhenUsed/>
    <w:rsid w:val="00222290"/>
    <w:pPr>
      <w:tabs>
        <w:tab w:val="center" w:pos="4513"/>
        <w:tab w:val="right" w:pos="9026"/>
      </w:tabs>
    </w:pPr>
  </w:style>
  <w:style w:type="character" w:customStyle="1" w:styleId="HeaderChar">
    <w:name w:val="Header Char"/>
    <w:basedOn w:val="DefaultParagraphFont"/>
    <w:link w:val="Header"/>
    <w:uiPriority w:val="99"/>
    <w:rsid w:val="00222290"/>
    <w:rPr>
      <w:rFonts w:ascii="Arial" w:eastAsia="Times New Roman" w:hAnsi="Arial" w:cs="Times New Roman"/>
      <w:szCs w:val="20"/>
      <w:lang w:eastAsia="en-GB"/>
    </w:rPr>
  </w:style>
  <w:style w:type="paragraph" w:styleId="Footer">
    <w:name w:val="footer"/>
    <w:basedOn w:val="Normal"/>
    <w:link w:val="FooterChar"/>
    <w:uiPriority w:val="99"/>
    <w:unhideWhenUsed/>
    <w:rsid w:val="00222290"/>
    <w:pPr>
      <w:tabs>
        <w:tab w:val="center" w:pos="4513"/>
        <w:tab w:val="right" w:pos="9026"/>
      </w:tabs>
    </w:pPr>
  </w:style>
  <w:style w:type="character" w:customStyle="1" w:styleId="FooterChar">
    <w:name w:val="Footer Char"/>
    <w:basedOn w:val="DefaultParagraphFont"/>
    <w:link w:val="Footer"/>
    <w:uiPriority w:val="99"/>
    <w:rsid w:val="00222290"/>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Roberts</dc:creator>
  <cp:keywords/>
  <dc:description/>
  <cp:lastModifiedBy>Harry Bratt</cp:lastModifiedBy>
  <cp:revision>7</cp:revision>
  <dcterms:created xsi:type="dcterms:W3CDTF">2019-07-23T09:22:00Z</dcterms:created>
  <dcterms:modified xsi:type="dcterms:W3CDTF">2019-08-06T10:46:00Z</dcterms:modified>
</cp:coreProperties>
</file>